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96852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7833BCB8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8F0E10" w:rsidRPr="00B11021" w14:paraId="2435622F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73DBE21E" w14:textId="77777777" w:rsidR="008F0E10" w:rsidRPr="00B11021" w:rsidRDefault="008F0E10" w:rsidP="00B73BE4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088" w:type="dxa"/>
            <w:shd w:val="clear" w:color="auto" w:fill="auto"/>
          </w:tcPr>
          <w:p w14:paraId="72182AF8" w14:textId="5C6393AD" w:rsidR="00D503DD" w:rsidRPr="00CB321C" w:rsidRDefault="009D5622" w:rsidP="00E92D3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92D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Esraa</w:t>
            </w:r>
            <w:proofErr w:type="spellEnd"/>
            <w:r w:rsidR="00E92D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92D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Elsayed</w:t>
            </w:r>
            <w:proofErr w:type="spellEnd"/>
            <w:r w:rsidR="00E92D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92D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Mahmoud</w:t>
            </w:r>
            <w:proofErr w:type="spellEnd"/>
            <w:r w:rsidR="00E92D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92D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Elsayed</w:t>
            </w:r>
            <w:proofErr w:type="spellEnd"/>
          </w:p>
        </w:tc>
      </w:tr>
      <w:tr w:rsidR="0068510C" w:rsidRPr="00B11021" w14:paraId="5D396DB6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2F0462BE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088" w:type="dxa"/>
            <w:shd w:val="clear" w:color="auto" w:fill="auto"/>
          </w:tcPr>
          <w:p w14:paraId="564CD94E" w14:textId="4E05883A" w:rsidR="0068510C" w:rsidRDefault="00E92D30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اسراء السيد محمود السيد</w:t>
            </w:r>
          </w:p>
        </w:tc>
      </w:tr>
      <w:tr w:rsidR="0068510C" w:rsidRPr="00B11021" w14:paraId="089306E5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7F32B9ED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088" w:type="dxa"/>
            <w:shd w:val="clear" w:color="auto" w:fill="auto"/>
          </w:tcPr>
          <w:p w14:paraId="5813BEFE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</w:p>
        </w:tc>
      </w:tr>
      <w:tr w:rsidR="0068510C" w:rsidRPr="00B11021" w14:paraId="7B28D1CE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0B7C32E5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088" w:type="dxa"/>
            <w:shd w:val="clear" w:color="auto" w:fill="auto"/>
          </w:tcPr>
          <w:p w14:paraId="36B93B68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Faculty of medicine</w:t>
            </w:r>
          </w:p>
        </w:tc>
      </w:tr>
      <w:tr w:rsidR="0068510C" w:rsidRPr="00B11021" w14:paraId="68FC19E7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6805C18C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088" w:type="dxa"/>
            <w:shd w:val="clear" w:color="auto" w:fill="auto"/>
          </w:tcPr>
          <w:p w14:paraId="3FDEFF7C" w14:textId="5142C813" w:rsidR="0068510C" w:rsidRPr="00B11021" w:rsidRDefault="00E92D30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Assistant lecturer</w:t>
            </w:r>
          </w:p>
        </w:tc>
      </w:tr>
      <w:tr w:rsidR="0068510C" w:rsidRPr="00B11021" w14:paraId="141172BC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2A7A954D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088" w:type="dxa"/>
            <w:shd w:val="clear" w:color="auto" w:fill="auto"/>
          </w:tcPr>
          <w:p w14:paraId="3BBE7168" w14:textId="77777777" w:rsidR="0068510C" w:rsidRPr="00CB321C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CB321C">
              <w:rPr>
                <w:rFonts w:ascii="Times New Roman" w:hAnsi="Times New Roman" w:cs="Times New Roman"/>
                <w:sz w:val="28"/>
                <w:szCs w:val="28"/>
              </w:rPr>
              <w:t>Benha University Hospitals</w:t>
            </w:r>
          </w:p>
        </w:tc>
      </w:tr>
      <w:tr w:rsidR="0068510C" w:rsidRPr="00B11021" w14:paraId="5B948804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7C6B4280" w14:textId="134170A2" w:rsidR="0068510C" w:rsidRPr="00B11021" w:rsidRDefault="0068510C" w:rsidP="00C80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8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0D9F" w:rsidRPr="00C80D9F">
              <w:rPr>
                <w:rFonts w:ascii="Times New Roman" w:hAnsi="Times New Roman" w:cs="Times New Roman"/>
                <w:b/>
                <w:bCs/>
              </w:rPr>
              <w:t>(WhatsApp)</w:t>
            </w:r>
          </w:p>
        </w:tc>
        <w:tc>
          <w:tcPr>
            <w:tcW w:w="7088" w:type="dxa"/>
            <w:shd w:val="clear" w:color="auto" w:fill="auto"/>
          </w:tcPr>
          <w:p w14:paraId="39E32F26" w14:textId="2851625C" w:rsidR="0068510C" w:rsidRPr="00CB321C" w:rsidRDefault="00E92D30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01032492527</w:t>
            </w:r>
          </w:p>
        </w:tc>
      </w:tr>
      <w:tr w:rsidR="0068510C" w:rsidRPr="00B11021" w14:paraId="55FD9FA9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6C32D8AB" w14:textId="77777777" w:rsidR="0068510C" w:rsidRPr="00AE45B7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088" w:type="dxa"/>
            <w:shd w:val="clear" w:color="auto" w:fill="auto"/>
          </w:tcPr>
          <w:p w14:paraId="75AF0271" w14:textId="4858AEBF" w:rsidR="0068510C" w:rsidRPr="00B11021" w:rsidRDefault="00E92D30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0132571810</w:t>
            </w:r>
          </w:p>
        </w:tc>
      </w:tr>
      <w:tr w:rsidR="0068510C" w:rsidRPr="00B11021" w14:paraId="050DA1F6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7DE304E9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088" w:type="dxa"/>
            <w:shd w:val="clear" w:color="auto" w:fill="auto"/>
          </w:tcPr>
          <w:p w14:paraId="09405BC7" w14:textId="78DB5654" w:rsidR="0068510C" w:rsidRPr="00B11021" w:rsidRDefault="00E92D30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68510C" w:rsidRPr="00B11021" w14:paraId="2A812F36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770B0479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088" w:type="dxa"/>
            <w:shd w:val="clear" w:color="auto" w:fill="auto"/>
          </w:tcPr>
          <w:p w14:paraId="7CB7994E" w14:textId="0CAC653B" w:rsidR="0068510C" w:rsidRPr="00B11021" w:rsidRDefault="00E92D30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elsayedesraa439</w:t>
            </w:r>
            <w:r w:rsidR="00940B15" w:rsidRPr="00940B15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</w:tc>
      </w:tr>
      <w:tr w:rsidR="0068510C" w:rsidRPr="00B11021" w14:paraId="093674C4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38FCF76B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088" w:type="dxa"/>
            <w:shd w:val="clear" w:color="auto" w:fill="auto"/>
          </w:tcPr>
          <w:p w14:paraId="5BACA4AD" w14:textId="0CFE52D3" w:rsidR="0068510C" w:rsidRPr="00B11021" w:rsidRDefault="005D30B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D77CF" w:rsidRPr="00B11021" w14:paraId="7040591D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3D080639" w14:textId="199EEB26" w:rsidR="002D77CF" w:rsidRPr="00B11021" w:rsidRDefault="002D77CF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088" w:type="dxa"/>
            <w:shd w:val="clear" w:color="auto" w:fill="auto"/>
          </w:tcPr>
          <w:p w14:paraId="77E3910B" w14:textId="0B2C571B" w:rsidR="006619A1" w:rsidRPr="005D30BC" w:rsidRDefault="005D30BC" w:rsidP="0068510C">
            <w:pPr>
              <w:spacing w:after="0" w:line="240" w:lineRule="auto"/>
              <w:jc w:val="lowKashida"/>
              <w:rPr>
                <w:b/>
                <w:bCs/>
              </w:rPr>
            </w:pPr>
            <w:r w:rsidRPr="005D30BC"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D77CF" w:rsidRPr="00B11021" w14:paraId="5C0F7DA9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20942758" w14:textId="016A9E9B" w:rsidR="002D77CF" w:rsidRPr="00B11021" w:rsidRDefault="006619A1" w:rsidP="006619A1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</w:t>
            </w:r>
            <w:r w:rsidR="00E17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Photo </w:t>
            </w:r>
            <w:r w:rsidR="00E17E90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="00E17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</w:tcPr>
          <w:p w14:paraId="6EB620A6" w14:textId="54C22A06" w:rsidR="002D77CF" w:rsidRDefault="00F173E0" w:rsidP="0068510C">
            <w:pPr>
              <w:spacing w:after="0" w:line="240" w:lineRule="auto"/>
              <w:jc w:val="lowKashida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3EB4DC" wp14:editId="7592831F">
                  <wp:simplePos x="0" y="0"/>
                  <wp:positionH relativeFrom="column">
                    <wp:posOffset>-46536</wp:posOffset>
                  </wp:positionH>
                  <wp:positionV relativeFrom="paragraph">
                    <wp:posOffset>410935</wp:posOffset>
                  </wp:positionV>
                  <wp:extent cx="1195070" cy="1516380"/>
                  <wp:effectExtent l="0" t="0" r="5080" b="7620"/>
                  <wp:wrapSquare wrapText="bothSides"/>
                  <wp:docPr id="1" name="Picture 1" descr="C:\Users\Asus\AppData\Local\Microsoft\Windows\INetCache\Content.Word\IMG_٢٠٢٥٠٧٢٥_٢٠٣٤٥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IMG_٢٠٢٥٠٧٢٥_٢٠٣٤٥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2A369C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7DA303" w14:textId="44E3C67A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</w:t>
      </w:r>
      <w:r w:rsidR="007E31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3416"/>
        <w:gridCol w:w="4950"/>
        <w:gridCol w:w="1274"/>
      </w:tblGrid>
      <w:tr w:rsidR="008F0E10" w:rsidRPr="00B11021" w14:paraId="6978F90D" w14:textId="77777777" w:rsidTr="00CB4C58">
        <w:trPr>
          <w:trHeight w:val="622"/>
        </w:trPr>
        <w:tc>
          <w:tcPr>
            <w:tcW w:w="3416" w:type="dxa"/>
            <w:shd w:val="clear" w:color="auto" w:fill="auto"/>
          </w:tcPr>
          <w:p w14:paraId="75E38799" w14:textId="77777777" w:rsidR="008F0E10" w:rsidRPr="00B11021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4950" w:type="dxa"/>
            <w:shd w:val="clear" w:color="auto" w:fill="auto"/>
          </w:tcPr>
          <w:p w14:paraId="34D5ECCC" w14:textId="77777777" w:rsidR="008F0E10" w:rsidRPr="00B11021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274" w:type="dxa"/>
            <w:shd w:val="clear" w:color="auto" w:fill="auto"/>
          </w:tcPr>
          <w:p w14:paraId="0DEA1D76" w14:textId="77777777" w:rsidR="008F0E10" w:rsidRPr="00B11021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5542B3" w:rsidRPr="00B11021" w14:paraId="7EEB2DEA" w14:textId="77777777" w:rsidTr="00CB4C58">
        <w:trPr>
          <w:trHeight w:val="642"/>
        </w:trPr>
        <w:tc>
          <w:tcPr>
            <w:tcW w:w="3416" w:type="dxa"/>
            <w:shd w:val="clear" w:color="auto" w:fill="auto"/>
          </w:tcPr>
          <w:p w14:paraId="427EDDBC" w14:textId="1DED7792" w:rsidR="005542B3" w:rsidRPr="00B11021" w:rsidRDefault="005542B3" w:rsidP="005542B3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B11021"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180D4F70" w14:textId="2AF02841" w:rsidR="005542B3" w:rsidRPr="00B11021" w:rsidRDefault="00054C4B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M.B.B.Ch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14:paraId="51AD42DE" w14:textId="7B510E97" w:rsidR="005542B3" w:rsidRDefault="00D315FF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5542B3" w:rsidRPr="00B11021" w14:paraId="76B6CE11" w14:textId="77777777" w:rsidTr="00CB4C58">
        <w:trPr>
          <w:trHeight w:val="642"/>
        </w:trPr>
        <w:tc>
          <w:tcPr>
            <w:tcW w:w="3416" w:type="dxa"/>
            <w:shd w:val="clear" w:color="auto" w:fill="auto"/>
          </w:tcPr>
          <w:p w14:paraId="60F768F9" w14:textId="77777777" w:rsidR="005542B3" w:rsidRPr="00B11021" w:rsidRDefault="005542B3" w:rsidP="005542B3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B11021"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0E82FEF6" w14:textId="77777777" w:rsidR="005542B3" w:rsidRPr="00B11021" w:rsidRDefault="005542B3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14:paraId="527BE96D" w14:textId="1F2365F0" w:rsidR="005542B3" w:rsidRPr="00B73BE4" w:rsidRDefault="00D315FF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14:paraId="2795CDC3" w14:textId="77777777" w:rsidR="0079392A" w:rsidRDefault="0079392A" w:rsidP="0079392A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2.B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Specialty;</w:t>
      </w:r>
    </w:p>
    <w:tbl>
      <w:tblPr>
        <w:tblW w:w="9644" w:type="dxa"/>
        <w:tblInd w:w="-176" w:type="dxa"/>
        <w:tblLook w:val="04A0" w:firstRow="1" w:lastRow="0" w:firstColumn="1" w:lastColumn="0" w:noHBand="0" w:noVBand="1"/>
      </w:tblPr>
      <w:tblGrid>
        <w:gridCol w:w="2624"/>
        <w:gridCol w:w="7020"/>
      </w:tblGrid>
      <w:tr w:rsidR="0079392A" w14:paraId="78DBA674" w14:textId="77777777" w:rsidTr="00C24CCC">
        <w:trPr>
          <w:trHeight w:val="559"/>
        </w:trPr>
        <w:tc>
          <w:tcPr>
            <w:tcW w:w="2624" w:type="dxa"/>
            <w:hideMark/>
          </w:tcPr>
          <w:p w14:paraId="39036970" w14:textId="77777777" w:rsidR="0079392A" w:rsidRDefault="0079392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</w:tcPr>
          <w:p w14:paraId="52F0BEFC" w14:textId="006EA85D" w:rsidR="0079392A" w:rsidRDefault="001A7EB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</w:p>
        </w:tc>
      </w:tr>
      <w:tr w:rsidR="0079392A" w14:paraId="1FF17CB8" w14:textId="77777777" w:rsidTr="00C24CCC">
        <w:tc>
          <w:tcPr>
            <w:tcW w:w="2624" w:type="dxa"/>
            <w:hideMark/>
          </w:tcPr>
          <w:p w14:paraId="1D8DB956" w14:textId="77777777" w:rsidR="0079392A" w:rsidRDefault="0079392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</w:tcPr>
          <w:p w14:paraId="610BE232" w14:textId="7E7AEBDC" w:rsidR="0079392A" w:rsidRDefault="005559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</w:p>
        </w:tc>
      </w:tr>
    </w:tbl>
    <w:p w14:paraId="1F14E884" w14:textId="77777777" w:rsidR="0079392A" w:rsidRDefault="0079392A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C0F6A" w14:textId="77777777" w:rsidR="00477EA6" w:rsidRDefault="00477EA6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5D16D" w14:textId="43E36DBA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79392A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>Language</w:t>
      </w:r>
      <w:proofErr w:type="gramEnd"/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 w:rsidR="007E31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4" w:type="dxa"/>
        <w:tblInd w:w="-176" w:type="dxa"/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8F0E10" w14:paraId="708F641E" w14:textId="77777777" w:rsidTr="004F1552">
        <w:tc>
          <w:tcPr>
            <w:tcW w:w="2804" w:type="dxa"/>
            <w:shd w:val="clear" w:color="auto" w:fill="auto"/>
          </w:tcPr>
          <w:p w14:paraId="06B0030A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2160" w:type="dxa"/>
            <w:shd w:val="clear" w:color="auto" w:fill="auto"/>
          </w:tcPr>
          <w:p w14:paraId="29715234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340" w:type="dxa"/>
            <w:shd w:val="clear" w:color="auto" w:fill="auto"/>
          </w:tcPr>
          <w:p w14:paraId="7B6B57E0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Speaking</w:t>
            </w:r>
          </w:p>
        </w:tc>
        <w:tc>
          <w:tcPr>
            <w:tcW w:w="2160" w:type="dxa"/>
            <w:shd w:val="clear" w:color="auto" w:fill="auto"/>
          </w:tcPr>
          <w:p w14:paraId="6017150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Writing</w:t>
            </w:r>
          </w:p>
        </w:tc>
      </w:tr>
      <w:tr w:rsidR="008F0E10" w14:paraId="4C25351B" w14:textId="77777777" w:rsidTr="004F1552">
        <w:tc>
          <w:tcPr>
            <w:tcW w:w="2804" w:type="dxa"/>
            <w:shd w:val="clear" w:color="auto" w:fill="auto"/>
          </w:tcPr>
          <w:p w14:paraId="4800CF47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Arabic</w:t>
            </w:r>
            <w:r w:rsid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621CC4B6" w14:textId="77777777" w:rsidR="008F0E10" w:rsidRPr="00B73BE4" w:rsidRDefault="00B11021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Excellent.</w:t>
            </w:r>
            <w:r w:rsidR="008F0E10" w:rsidRPr="00B7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4B365D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  <w:r w:rsidR="00B11021" w:rsidRPr="00B73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7157B0C4" w14:textId="77777777" w:rsidR="008F0E10" w:rsidRPr="00B73BE4" w:rsidRDefault="00B11021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Excellent.</w:t>
            </w:r>
          </w:p>
        </w:tc>
      </w:tr>
      <w:tr w:rsidR="008F0E10" w14:paraId="5EB11C20" w14:textId="77777777" w:rsidTr="004F1552">
        <w:tc>
          <w:tcPr>
            <w:tcW w:w="2804" w:type="dxa"/>
            <w:shd w:val="clear" w:color="auto" w:fill="auto"/>
          </w:tcPr>
          <w:p w14:paraId="4A7327D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English</w:t>
            </w:r>
            <w:r w:rsid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3ECC7DE8" w14:textId="77777777" w:rsidR="008F0E10" w:rsidRPr="00B73BE4" w:rsidRDefault="00B11021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Excellent.</w:t>
            </w:r>
          </w:p>
        </w:tc>
        <w:tc>
          <w:tcPr>
            <w:tcW w:w="2340" w:type="dxa"/>
            <w:shd w:val="clear" w:color="auto" w:fill="auto"/>
          </w:tcPr>
          <w:p w14:paraId="46071176" w14:textId="40100A08" w:rsidR="008F0E10" w:rsidRPr="00B73BE4" w:rsidRDefault="00686E9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</w:t>
            </w: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ood</w:t>
            </w:r>
            <w:r w:rsidR="00B11021" w:rsidRPr="00B73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1835B017" w14:textId="1FF43EE1" w:rsidR="008F0E10" w:rsidRPr="00B73BE4" w:rsidRDefault="00686E9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</w:t>
            </w:r>
            <w:r w:rsidR="008F0E10" w:rsidRPr="00B73BE4">
              <w:rPr>
                <w:rFonts w:ascii="Times New Roman" w:hAnsi="Times New Roman" w:cs="Times New Roman"/>
                <w:sz w:val="28"/>
                <w:szCs w:val="28"/>
              </w:rPr>
              <w:t>ood</w:t>
            </w:r>
            <w:r w:rsidR="00B11021" w:rsidRPr="00B73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14:paraId="40A98B56" w14:textId="77777777" w:rsidTr="004F1552">
        <w:tc>
          <w:tcPr>
            <w:tcW w:w="2804" w:type="dxa"/>
            <w:shd w:val="clear" w:color="auto" w:fill="auto"/>
          </w:tcPr>
          <w:p w14:paraId="4B90D330" w14:textId="39B93A2B" w:rsidR="008F0E10" w:rsidRPr="00B73BE4" w:rsidRDefault="008F0E10" w:rsidP="004F2E68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Other (</w:t>
            </w:r>
            <w:r w:rsidR="004F2E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Deutsch</w:t>
            </w: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  <w:r w:rsid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0E02B0EE" w14:textId="4A97486F" w:rsidR="008F0E10" w:rsidRPr="00B73BE4" w:rsidRDefault="00716ADE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716ADE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  <w:r w:rsidR="00831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184A61CC" w14:textId="50E6B0FC" w:rsidR="008F0E10" w:rsidRPr="00B73BE4" w:rsidRDefault="00716ADE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716ADE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  <w:r w:rsidR="00831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78967F96" w14:textId="277AA281" w:rsidR="008F0E10" w:rsidRPr="00B73BE4" w:rsidRDefault="00716ADE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716ADE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  <w:r w:rsidR="00831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3AB2DAC" w14:textId="40C8EF26" w:rsidR="002E6D45" w:rsidRPr="002E6D45" w:rsidRDefault="002E6D45" w:rsidP="002E6D45">
      <w:pPr>
        <w:spacing w:after="0" w:line="500" w:lineRule="atLeast"/>
        <w:ind w:left="-144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E6D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Pr="002E6D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232"/>
      </w:tblGrid>
      <w:tr w:rsidR="002E6D45" w:rsidRPr="00C51685" w14:paraId="415F7DDE" w14:textId="77777777" w:rsidTr="00924C3E">
        <w:trPr>
          <w:trHeight w:val="350"/>
        </w:trPr>
        <w:tc>
          <w:tcPr>
            <w:tcW w:w="468" w:type="dxa"/>
            <w:shd w:val="clear" w:color="auto" w:fill="auto"/>
          </w:tcPr>
          <w:p w14:paraId="4903F61A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8051C63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71ECCBF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A17981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4BF1397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2E6D45" w:rsidRPr="00C51685" w14:paraId="6D786CB4" w14:textId="77777777" w:rsidTr="00924C3E">
        <w:trPr>
          <w:trHeight w:val="523"/>
        </w:trPr>
        <w:tc>
          <w:tcPr>
            <w:tcW w:w="468" w:type="dxa"/>
            <w:shd w:val="clear" w:color="auto" w:fill="auto"/>
          </w:tcPr>
          <w:p w14:paraId="076C8AB7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6A123285" w14:textId="2E92A768" w:rsidR="002E6D45" w:rsidRPr="00361EFD" w:rsidRDefault="005E4FFD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3240" w:type="dxa"/>
            <w:shd w:val="clear" w:color="auto" w:fill="auto"/>
          </w:tcPr>
          <w:p w14:paraId="57290051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 hospital </w:t>
            </w:r>
          </w:p>
        </w:tc>
        <w:tc>
          <w:tcPr>
            <w:tcW w:w="1800" w:type="dxa"/>
            <w:shd w:val="clear" w:color="auto" w:fill="auto"/>
          </w:tcPr>
          <w:p w14:paraId="5AFE01C2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14:paraId="5D96639D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House officer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6D45" w:rsidRPr="00C51685" w14:paraId="73E2538F" w14:textId="77777777" w:rsidTr="00924C3E">
        <w:trPr>
          <w:trHeight w:val="523"/>
        </w:trPr>
        <w:tc>
          <w:tcPr>
            <w:tcW w:w="468" w:type="dxa"/>
            <w:shd w:val="clear" w:color="auto" w:fill="auto"/>
          </w:tcPr>
          <w:p w14:paraId="3FEF1A18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52C8E95A" w14:textId="79BC30A1" w:rsidR="002E6D45" w:rsidRPr="00361EFD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5E4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-2023</w:t>
            </w:r>
          </w:p>
        </w:tc>
        <w:tc>
          <w:tcPr>
            <w:tcW w:w="3240" w:type="dxa"/>
            <w:shd w:val="clear" w:color="auto" w:fill="auto"/>
          </w:tcPr>
          <w:p w14:paraId="00AD0B59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faculty of Medicine</w:t>
            </w:r>
          </w:p>
        </w:tc>
        <w:tc>
          <w:tcPr>
            <w:tcW w:w="1800" w:type="dxa"/>
            <w:shd w:val="clear" w:color="auto" w:fill="auto"/>
          </w:tcPr>
          <w:p w14:paraId="09990D28" w14:textId="77777777" w:rsidR="002E6D45" w:rsidRPr="00594F13" w:rsidRDefault="002E6D45" w:rsidP="00924C3E">
            <w:pPr>
              <w:rPr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14:paraId="4F9A775F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Resident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6D45" w:rsidRPr="00C51685" w14:paraId="3B210EC8" w14:textId="77777777" w:rsidTr="00924C3E">
        <w:trPr>
          <w:trHeight w:val="523"/>
        </w:trPr>
        <w:tc>
          <w:tcPr>
            <w:tcW w:w="468" w:type="dxa"/>
            <w:shd w:val="clear" w:color="auto" w:fill="auto"/>
          </w:tcPr>
          <w:p w14:paraId="4CAC8797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1DA8267" w14:textId="35890DB7" w:rsidR="002E6D45" w:rsidRPr="00361EFD" w:rsidRDefault="0064238D" w:rsidP="0064238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till now</w:t>
            </w:r>
          </w:p>
        </w:tc>
        <w:tc>
          <w:tcPr>
            <w:tcW w:w="3240" w:type="dxa"/>
            <w:shd w:val="clear" w:color="auto" w:fill="auto"/>
          </w:tcPr>
          <w:p w14:paraId="06C95508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faculty of Medicine</w:t>
            </w:r>
          </w:p>
        </w:tc>
        <w:tc>
          <w:tcPr>
            <w:tcW w:w="1800" w:type="dxa"/>
            <w:shd w:val="clear" w:color="auto" w:fill="auto"/>
          </w:tcPr>
          <w:p w14:paraId="74CFBC71" w14:textId="77777777" w:rsidR="002E6D45" w:rsidRPr="00BF22F5" w:rsidRDefault="002E6D45" w:rsidP="00924C3E">
            <w:pPr>
              <w:rPr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14:paraId="607D1F27" w14:textId="77777777" w:rsidR="002E6D45" w:rsidRPr="00C51685" w:rsidRDefault="002E6D45" w:rsidP="00924C3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Assistant lecturer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353472C" w14:textId="3DB82F4F" w:rsidR="00241B9B" w:rsidRPr="00241B9B" w:rsidRDefault="002E6D45" w:rsidP="00836C74">
      <w:pPr>
        <w:spacing w:before="120" w:after="0" w:line="360" w:lineRule="auto"/>
        <w:ind w:left="-288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241B9B"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 w:rsidR="00241B9B"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="00241B9B"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 w:rsidR="00241B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DE3028" w14:textId="670529F3" w:rsidR="00107007" w:rsidRDefault="00241B9B" w:rsidP="00CF15BD">
      <w:pPr>
        <w:spacing w:after="120"/>
        <w:jc w:val="lowKashida"/>
        <w:rPr>
          <w:rFonts w:ascii="Times New Roman" w:hAnsi="Times New Roman" w:cs="Times New Roman"/>
          <w:sz w:val="28"/>
          <w:szCs w:val="28"/>
        </w:rPr>
      </w:pPr>
      <w:r w:rsidRPr="00241B9B">
        <w:rPr>
          <w:rFonts w:ascii="Times New Roman" w:hAnsi="Times New Roman" w:cs="Times New Roman"/>
          <w:sz w:val="28"/>
          <w:szCs w:val="28"/>
        </w:rPr>
        <w:t xml:space="preserve">Egyptian Society of </w:t>
      </w:r>
      <w:r w:rsidR="00B574D9">
        <w:rPr>
          <w:rFonts w:ascii="Times New Roman" w:hAnsi="Times New Roman" w:cs="Times New Roman"/>
          <w:sz w:val="28"/>
          <w:szCs w:val="28"/>
        </w:rPr>
        <w:t>R</w:t>
      </w:r>
      <w:r w:rsidR="00027B37">
        <w:rPr>
          <w:rFonts w:ascii="Times New Roman" w:hAnsi="Times New Roman" w:cs="Times New Roman"/>
          <w:sz w:val="28"/>
          <w:szCs w:val="28"/>
        </w:rPr>
        <w:t xml:space="preserve">heumatic </w:t>
      </w:r>
      <w:r w:rsidR="00B574D9">
        <w:rPr>
          <w:rFonts w:ascii="Times New Roman" w:hAnsi="Times New Roman" w:cs="Times New Roman"/>
          <w:sz w:val="28"/>
          <w:szCs w:val="28"/>
        </w:rPr>
        <w:t>D</w:t>
      </w:r>
      <w:r w:rsidR="00027B37">
        <w:rPr>
          <w:rFonts w:ascii="Times New Roman" w:hAnsi="Times New Roman" w:cs="Times New Roman"/>
          <w:sz w:val="28"/>
          <w:szCs w:val="28"/>
        </w:rPr>
        <w:t>iseases</w:t>
      </w:r>
      <w:r w:rsidRPr="00241B9B">
        <w:rPr>
          <w:rFonts w:ascii="Times New Roman" w:hAnsi="Times New Roman" w:cs="Times New Roman"/>
          <w:sz w:val="28"/>
          <w:szCs w:val="28"/>
        </w:rPr>
        <w:t>.</w:t>
      </w:r>
    </w:p>
    <w:p w14:paraId="4635187D" w14:textId="58574625" w:rsidR="008F0E10" w:rsidRDefault="002E6D45" w:rsidP="00836C74">
      <w:pPr>
        <w:autoSpaceDE w:val="0"/>
        <w:autoSpaceDN w:val="0"/>
        <w:adjustRightInd w:val="0"/>
        <w:spacing w:after="0" w:line="360" w:lineRule="auto"/>
        <w:ind w:left="-288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142879" w14:textId="2D6EDF23" w:rsidR="003C0D38" w:rsidRPr="003C0D38" w:rsidRDefault="002E6D45" w:rsidP="003C0D38">
      <w:pPr>
        <w:tabs>
          <w:tab w:val="right" w:pos="180"/>
          <w:tab w:val="right" w:pos="540"/>
        </w:tabs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82805" w:rsidRPr="00D82805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3C0D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746C5" w:rsidRPr="001746C5">
        <w:rPr>
          <w:rFonts w:ascii="Arial Unicode MS" w:eastAsia="Arial Unicode MS" w:hAnsi="Arial Unicode MS" w:cs="Arial Unicode MS"/>
          <w:color w:val="333666"/>
          <w:sz w:val="18"/>
        </w:rPr>
        <w:t xml:space="preserve"> </w:t>
      </w:r>
      <w:r w:rsidR="003C0D38" w:rsidRPr="003C0D38">
        <w:rPr>
          <w:rFonts w:ascii="Times New Roman" w:hAnsi="Times New Roman" w:cs="Times New Roman"/>
          <w:b/>
          <w:bCs/>
          <w:sz w:val="28"/>
          <w:szCs w:val="28"/>
        </w:rPr>
        <w:t>Factors Associated with Sleep Disturbances in SLE Patients: A Descriptive Cross sectional Study.</w:t>
      </w:r>
    </w:p>
    <w:p w14:paraId="7F3DDF85" w14:textId="77777777" w:rsidR="003C0D38" w:rsidRDefault="003C0D38" w:rsidP="00DD4B34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3C0D38">
        <w:rPr>
          <w:rFonts w:ascii="Times New Roman" w:hAnsi="Times New Roman" w:cs="Times New Roman"/>
          <w:sz w:val="28"/>
          <w:szCs w:val="28"/>
        </w:rPr>
        <w:t>Dr.Esraa</w:t>
      </w:r>
      <w:proofErr w:type="spellEnd"/>
      <w:r w:rsidRPr="003C0D38">
        <w:rPr>
          <w:rFonts w:ascii="Times New Roman" w:hAnsi="Times New Roman" w:cs="Times New Roman"/>
          <w:sz w:val="28"/>
          <w:szCs w:val="28"/>
        </w:rPr>
        <w:t xml:space="preserve"> Elsayed Mahmoud Elsayed, </w:t>
      </w:r>
      <w:proofErr w:type="spellStart"/>
      <w:r w:rsidRPr="003C0D38">
        <w:rPr>
          <w:rFonts w:ascii="Times New Roman" w:hAnsi="Times New Roman" w:cs="Times New Roman"/>
          <w:sz w:val="28"/>
          <w:szCs w:val="28"/>
        </w:rPr>
        <w:t>Prof.Dr.Yasser</w:t>
      </w:r>
      <w:proofErr w:type="spellEnd"/>
      <w:r w:rsidRPr="003C0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D38">
        <w:rPr>
          <w:rFonts w:ascii="Times New Roman" w:hAnsi="Times New Roman" w:cs="Times New Roman"/>
          <w:sz w:val="28"/>
          <w:szCs w:val="28"/>
        </w:rPr>
        <w:t>Abdelaziz</w:t>
      </w:r>
      <w:proofErr w:type="spellEnd"/>
      <w:r w:rsidRPr="003C0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D38">
        <w:rPr>
          <w:rFonts w:ascii="Times New Roman" w:hAnsi="Times New Roman" w:cs="Times New Roman"/>
          <w:sz w:val="28"/>
          <w:szCs w:val="28"/>
        </w:rPr>
        <w:t>Abdelhameed</w:t>
      </w:r>
      <w:proofErr w:type="spellEnd"/>
      <w:r w:rsidRPr="003C0D38">
        <w:rPr>
          <w:rFonts w:ascii="Times New Roman" w:hAnsi="Times New Roman" w:cs="Times New Roman"/>
          <w:sz w:val="28"/>
          <w:szCs w:val="28"/>
        </w:rPr>
        <w:t xml:space="preserve">, Dr. </w:t>
      </w:r>
      <w:proofErr w:type="spellStart"/>
      <w:r w:rsidRPr="003C0D38">
        <w:rPr>
          <w:rFonts w:ascii="Times New Roman" w:hAnsi="Times New Roman" w:cs="Times New Roman"/>
          <w:sz w:val="28"/>
          <w:szCs w:val="28"/>
        </w:rPr>
        <w:t>Noha</w:t>
      </w:r>
      <w:proofErr w:type="spellEnd"/>
      <w:r w:rsidRPr="003C0D38">
        <w:rPr>
          <w:rFonts w:ascii="Times New Roman" w:hAnsi="Times New Roman" w:cs="Times New Roman"/>
          <w:sz w:val="28"/>
          <w:szCs w:val="28"/>
        </w:rPr>
        <w:t xml:space="preserve"> Hosni Ibrahim</w:t>
      </w:r>
    </w:p>
    <w:p w14:paraId="3AC3CCA8" w14:textId="03B4FD96" w:rsidR="001068D6" w:rsidRPr="00DD4B34" w:rsidRDefault="001746C5" w:rsidP="00DD4B3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46D83">
        <w:rPr>
          <w:rFonts w:ascii="Times New Roman" w:hAnsi="Times New Roman" w:cs="Times New Roman"/>
          <w:sz w:val="28"/>
          <w:szCs w:val="28"/>
        </w:rPr>
        <w:t xml:space="preserve">Rheumatology, Rehabilitation, and Physical Medicine Department, Faculty of Medicine, </w:t>
      </w:r>
      <w:proofErr w:type="spellStart"/>
      <w:r w:rsidRPr="00E46D83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E46D83">
        <w:rPr>
          <w:rFonts w:ascii="Times New Roman" w:hAnsi="Times New Roman" w:cs="Times New Roman"/>
          <w:sz w:val="28"/>
          <w:szCs w:val="28"/>
        </w:rPr>
        <w:t xml:space="preserve"> University, Egypt</w:t>
      </w:r>
      <w:r w:rsidR="004F1552">
        <w:rPr>
          <w:rFonts w:ascii="Times New Roman" w:hAnsi="Times New Roman" w:cs="Times New Roman"/>
          <w:sz w:val="28"/>
          <w:szCs w:val="28"/>
        </w:rPr>
        <w:t>.</w:t>
      </w:r>
    </w:p>
    <w:p w14:paraId="048F2965" w14:textId="62F29971" w:rsidR="008F0E10" w:rsidRPr="00C51685" w:rsidRDefault="00621973" w:rsidP="00DD1C5B">
      <w:pPr>
        <w:spacing w:before="120" w:after="0" w:line="500" w:lineRule="atLeast"/>
        <w:ind w:left="-360" w:firstLine="9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0333AB70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65" w:type="dxa"/>
        <w:tblInd w:w="-450" w:type="dxa"/>
        <w:tblLook w:val="04A0" w:firstRow="1" w:lastRow="0" w:firstColumn="1" w:lastColumn="0" w:noHBand="0" w:noVBand="1"/>
      </w:tblPr>
      <w:tblGrid>
        <w:gridCol w:w="8658"/>
        <w:gridCol w:w="1207"/>
      </w:tblGrid>
      <w:tr w:rsidR="008F0E10" w14:paraId="2440369D" w14:textId="77777777" w:rsidTr="00935F90">
        <w:trPr>
          <w:trHeight w:val="808"/>
        </w:trPr>
        <w:tc>
          <w:tcPr>
            <w:tcW w:w="8658" w:type="dxa"/>
            <w:shd w:val="clear" w:color="auto" w:fill="auto"/>
          </w:tcPr>
          <w:p w14:paraId="70448D7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10F3639A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14:paraId="6440C7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F6127B" w14:paraId="5050D85A" w14:textId="77777777" w:rsidTr="00935F90">
        <w:trPr>
          <w:trHeight w:val="808"/>
        </w:trPr>
        <w:tc>
          <w:tcPr>
            <w:tcW w:w="8658" w:type="dxa"/>
            <w:shd w:val="clear" w:color="auto" w:fill="auto"/>
          </w:tcPr>
          <w:p w14:paraId="0B5B2CAF" w14:textId="0C14BCAC" w:rsidR="00F6127B" w:rsidRPr="00F6127B" w:rsidRDefault="005A0571" w:rsidP="000D1F78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.1. </w:t>
            </w:r>
            <w:r w:rsidR="000D1F78">
              <w:rPr>
                <w:rFonts w:ascii="Times New Roman" w:hAnsi="Times New Roman" w:cs="Times New Roman"/>
                <w:sz w:val="28"/>
                <w:szCs w:val="28"/>
              </w:rPr>
              <w:t>Advanced first aid course training.</w:t>
            </w:r>
          </w:p>
        </w:tc>
        <w:tc>
          <w:tcPr>
            <w:tcW w:w="1207" w:type="dxa"/>
            <w:shd w:val="clear" w:color="auto" w:fill="auto"/>
          </w:tcPr>
          <w:p w14:paraId="43CDFC32" w14:textId="1922FCA7" w:rsidR="00F6127B" w:rsidRPr="00A52D63" w:rsidRDefault="000D1F78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</w:t>
            </w:r>
          </w:p>
        </w:tc>
      </w:tr>
      <w:tr w:rsidR="00F6127B" w14:paraId="5BEFB64B" w14:textId="77777777" w:rsidTr="00935F90">
        <w:trPr>
          <w:trHeight w:val="808"/>
        </w:trPr>
        <w:tc>
          <w:tcPr>
            <w:tcW w:w="8658" w:type="dxa"/>
            <w:shd w:val="clear" w:color="auto" w:fill="auto"/>
          </w:tcPr>
          <w:p w14:paraId="1AB78B26" w14:textId="5D8EFE63" w:rsidR="00F6127B" w:rsidRPr="001A0F8D" w:rsidRDefault="00621973" w:rsidP="000D1F78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.2. </w:t>
            </w:r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Basic research methodology workshop under the name of </w:t>
            </w:r>
            <w:proofErr w:type="gramStart"/>
            <w:r w:rsidR="000D1F78">
              <w:rPr>
                <w:rFonts w:ascii="Times New Roman" w:hAnsi="Times New Roman" w:cs="Times New Roman"/>
                <w:sz w:val="28"/>
                <w:szCs w:val="28"/>
              </w:rPr>
              <w:t>“ the</w:t>
            </w:r>
            <w:proofErr w:type="gramEnd"/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 key to real knowledge” </w:t>
            </w:r>
            <w:proofErr w:type="spellStart"/>
            <w:r w:rsidR="000D1F78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 student innovation and research association  </w:t>
            </w:r>
            <w:proofErr w:type="spellStart"/>
            <w:r w:rsidR="000D1F78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 medical school, </w:t>
            </w:r>
            <w:proofErr w:type="spellStart"/>
            <w:r w:rsidR="000D1F78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 university.</w:t>
            </w:r>
          </w:p>
        </w:tc>
        <w:tc>
          <w:tcPr>
            <w:tcW w:w="1207" w:type="dxa"/>
            <w:shd w:val="clear" w:color="auto" w:fill="auto"/>
          </w:tcPr>
          <w:p w14:paraId="0E61E08A" w14:textId="779C6323" w:rsidR="00F6127B" w:rsidRPr="00A52D63" w:rsidRDefault="000D1F78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</w:t>
            </w:r>
          </w:p>
        </w:tc>
      </w:tr>
      <w:tr w:rsidR="00EA40C7" w14:paraId="6C77395C" w14:textId="77777777" w:rsidTr="00935F90">
        <w:trPr>
          <w:trHeight w:val="1023"/>
        </w:trPr>
        <w:tc>
          <w:tcPr>
            <w:tcW w:w="8658" w:type="dxa"/>
            <w:shd w:val="clear" w:color="auto" w:fill="auto"/>
          </w:tcPr>
          <w:p w14:paraId="4E7BE9E5" w14:textId="0C2D2D6D" w:rsidR="00EA40C7" w:rsidRDefault="00621973" w:rsidP="000D1F78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A40C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A40C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 Annual Egyptian Congress of Pediatric Oncology.</w:t>
            </w:r>
          </w:p>
        </w:tc>
        <w:tc>
          <w:tcPr>
            <w:tcW w:w="1207" w:type="dxa"/>
            <w:shd w:val="clear" w:color="auto" w:fill="auto"/>
          </w:tcPr>
          <w:p w14:paraId="02C8CD43" w14:textId="1B546AEB" w:rsidR="00EA40C7" w:rsidRDefault="00714166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</w:t>
            </w:r>
          </w:p>
        </w:tc>
      </w:tr>
      <w:tr w:rsidR="008F0E10" w14:paraId="052F94BF" w14:textId="77777777" w:rsidTr="00935F90">
        <w:trPr>
          <w:trHeight w:val="1023"/>
        </w:trPr>
        <w:tc>
          <w:tcPr>
            <w:tcW w:w="8658" w:type="dxa"/>
            <w:shd w:val="clear" w:color="auto" w:fill="auto"/>
          </w:tcPr>
          <w:p w14:paraId="34E07D34" w14:textId="2189F67D" w:rsidR="008F0E10" w:rsidRPr="00A52D63" w:rsidRDefault="00621973" w:rsidP="000D1F78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F78">
              <w:rPr>
                <w:rFonts w:ascii="Times New Roman" w:hAnsi="Times New Roman" w:cs="Times New Roman"/>
                <w:sz w:val="28"/>
                <w:szCs w:val="28"/>
              </w:rPr>
              <w:t>The 8</w:t>
            </w:r>
            <w:r w:rsidR="000D1F78" w:rsidRPr="000D1F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 Annual Conference of the Egyptian Society of Liver Cancer</w:t>
            </w:r>
            <w:r w:rsidR="00714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1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23300B56" w14:textId="1A94984B" w:rsidR="008F0E10" w:rsidRPr="00A52D63" w:rsidRDefault="00714166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</w:tr>
      <w:tr w:rsidR="008F0E10" w14:paraId="78DAD58E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D6A2733" w14:textId="5A9F9D81" w:rsidR="008F0E10" w:rsidRPr="00A52D63" w:rsidRDefault="00621973" w:rsidP="00714166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14166">
              <w:rPr>
                <w:rFonts w:ascii="Times New Roman" w:hAnsi="Times New Roman" w:cs="Times New Roman"/>
                <w:sz w:val="28"/>
                <w:szCs w:val="28"/>
              </w:rPr>
              <w:t xml:space="preserve"> The 10</w:t>
            </w:r>
            <w:r w:rsidR="00714166" w:rsidRPr="000D1F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714166">
              <w:rPr>
                <w:rFonts w:ascii="Times New Roman" w:hAnsi="Times New Roman" w:cs="Times New Roman"/>
                <w:sz w:val="28"/>
                <w:szCs w:val="28"/>
              </w:rPr>
              <w:t xml:space="preserve"> Annual meeting international medical center and Duke university.</w:t>
            </w:r>
          </w:p>
        </w:tc>
        <w:tc>
          <w:tcPr>
            <w:tcW w:w="1207" w:type="dxa"/>
            <w:shd w:val="clear" w:color="auto" w:fill="auto"/>
          </w:tcPr>
          <w:p w14:paraId="3C6E91C4" w14:textId="1AF8ACC2" w:rsidR="008F0E10" w:rsidRPr="00A52D63" w:rsidRDefault="00714166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</w:tr>
      <w:tr w:rsidR="008F0E10" w14:paraId="7FAE2505" w14:textId="77777777" w:rsidTr="00935F90">
        <w:trPr>
          <w:trHeight w:val="377"/>
        </w:trPr>
        <w:tc>
          <w:tcPr>
            <w:tcW w:w="8658" w:type="dxa"/>
            <w:shd w:val="clear" w:color="auto" w:fill="auto"/>
          </w:tcPr>
          <w:p w14:paraId="7E3FA21E" w14:textId="2B0FA07E" w:rsidR="008F0E10" w:rsidRPr="00A52D63" w:rsidRDefault="00621973" w:rsidP="00714166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166">
              <w:rPr>
                <w:rFonts w:ascii="Times New Roman" w:hAnsi="Times New Roman" w:cs="Times New Roman"/>
                <w:sz w:val="28"/>
                <w:szCs w:val="28"/>
              </w:rPr>
              <w:t xml:space="preserve">Newly graduated training as a part of efforts to increase the awareness </w:t>
            </w:r>
            <w:r w:rsidR="006702E6">
              <w:rPr>
                <w:rFonts w:ascii="Times New Roman" w:hAnsi="Times New Roman" w:cs="Times New Roman"/>
                <w:sz w:val="28"/>
                <w:szCs w:val="28"/>
              </w:rPr>
              <w:t xml:space="preserve">of the newly graduated physicians, </w:t>
            </w:r>
            <w:proofErr w:type="spellStart"/>
            <w:r w:rsidR="006702E6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6702E6">
              <w:rPr>
                <w:rFonts w:ascii="Times New Roman" w:hAnsi="Times New Roman" w:cs="Times New Roman"/>
                <w:sz w:val="28"/>
                <w:szCs w:val="28"/>
              </w:rPr>
              <w:t xml:space="preserve"> medicolegal consulting center.</w:t>
            </w:r>
          </w:p>
        </w:tc>
        <w:tc>
          <w:tcPr>
            <w:tcW w:w="1207" w:type="dxa"/>
            <w:shd w:val="clear" w:color="auto" w:fill="auto"/>
          </w:tcPr>
          <w:p w14:paraId="6A3B4AB6" w14:textId="1E0ACED4" w:rsidR="008F0E10" w:rsidRPr="00A52D63" w:rsidRDefault="006702E6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</w:tr>
      <w:tr w:rsidR="008F0E10" w14:paraId="66920C05" w14:textId="77777777" w:rsidTr="00935F90">
        <w:trPr>
          <w:trHeight w:val="377"/>
        </w:trPr>
        <w:tc>
          <w:tcPr>
            <w:tcW w:w="8658" w:type="dxa"/>
            <w:shd w:val="clear" w:color="auto" w:fill="auto"/>
          </w:tcPr>
          <w:p w14:paraId="56CF2926" w14:textId="70D66E6F" w:rsidR="008F0E10" w:rsidRPr="00A52D63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proofErr w:type="gramStart"/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A35E6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gramEnd"/>
            <w:r w:rsidR="007A3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C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24C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924C3E">
              <w:rPr>
                <w:rFonts w:ascii="Times New Roman" w:hAnsi="Times New Roman" w:cs="Times New Roman"/>
                <w:sz w:val="28"/>
                <w:szCs w:val="28"/>
              </w:rPr>
              <w:t xml:space="preserve"> Annual Ain Shams international Rheumatology and Rehabilitation conference, Cairo; Egypt.</w:t>
            </w:r>
          </w:p>
        </w:tc>
        <w:tc>
          <w:tcPr>
            <w:tcW w:w="1207" w:type="dxa"/>
            <w:shd w:val="clear" w:color="auto" w:fill="auto"/>
          </w:tcPr>
          <w:p w14:paraId="646A8C37" w14:textId="78108048" w:rsidR="008F0E10" w:rsidRPr="00A52D63" w:rsidRDefault="00924C3E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8F0E10" w14:paraId="54E24032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BE40731" w14:textId="0AAF7DB6" w:rsidR="008F0E10" w:rsidRPr="00A52D63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5C5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5E6">
              <w:rPr>
                <w:rFonts w:ascii="Times New Roman" w:hAnsi="Times New Roman" w:cs="Times New Roman"/>
                <w:sz w:val="28"/>
                <w:szCs w:val="28"/>
              </w:rPr>
              <w:t>The 45</w:t>
            </w:r>
            <w:r w:rsidR="007A35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="007A35E6">
              <w:rPr>
                <w:rFonts w:ascii="Times New Roman" w:hAnsi="Times New Roman" w:cs="Times New Roman"/>
                <w:sz w:val="28"/>
                <w:szCs w:val="28"/>
              </w:rPr>
              <w:t xml:space="preserve">annual meeting of the Egyptian society of rheumatic diseases, </w:t>
            </w:r>
            <w:proofErr w:type="spellStart"/>
            <w:r w:rsidR="007A35E6">
              <w:rPr>
                <w:rFonts w:ascii="Times New Roman" w:hAnsi="Times New Roman" w:cs="Times New Roman"/>
                <w:sz w:val="28"/>
                <w:szCs w:val="28"/>
              </w:rPr>
              <w:t>Hurgada</w:t>
            </w:r>
            <w:proofErr w:type="spellEnd"/>
            <w:r w:rsidR="007A35E6">
              <w:rPr>
                <w:rFonts w:ascii="Times New Roman" w:hAnsi="Times New Roman" w:cs="Times New Roman"/>
                <w:sz w:val="28"/>
                <w:szCs w:val="28"/>
              </w:rPr>
              <w:t>; Egypt.</w:t>
            </w:r>
          </w:p>
        </w:tc>
        <w:tc>
          <w:tcPr>
            <w:tcW w:w="1207" w:type="dxa"/>
            <w:shd w:val="clear" w:color="auto" w:fill="auto"/>
          </w:tcPr>
          <w:p w14:paraId="45F4A171" w14:textId="747E1A06" w:rsidR="008F0E10" w:rsidRPr="00A52D63" w:rsidRDefault="00924C3E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8F0E10" w14:paraId="1576E9A5" w14:textId="77777777" w:rsidTr="00935F90">
        <w:trPr>
          <w:trHeight w:val="377"/>
        </w:trPr>
        <w:tc>
          <w:tcPr>
            <w:tcW w:w="8658" w:type="dxa"/>
            <w:shd w:val="clear" w:color="auto" w:fill="auto"/>
          </w:tcPr>
          <w:p w14:paraId="06C59755" w14:textId="6DD39761" w:rsidR="008F0E10" w:rsidRPr="00A52D63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C3E">
              <w:rPr>
                <w:rFonts w:ascii="Times New Roman" w:hAnsi="Times New Roman" w:cs="Times New Roman"/>
                <w:sz w:val="28"/>
                <w:szCs w:val="28"/>
              </w:rPr>
              <w:t>The 4</w:t>
            </w:r>
            <w:r w:rsidR="00924C3E" w:rsidRPr="00F77F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924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C3E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924C3E">
              <w:rPr>
                <w:rFonts w:ascii="Times New Roman" w:hAnsi="Times New Roman" w:cs="Times New Roman"/>
                <w:sz w:val="28"/>
                <w:szCs w:val="28"/>
              </w:rPr>
              <w:t xml:space="preserve"> conference of Rheumatology, Rehabilitation and Physical medicine, Al-</w:t>
            </w:r>
            <w:proofErr w:type="spellStart"/>
            <w:r w:rsidR="00924C3E">
              <w:rPr>
                <w:rFonts w:ascii="Times New Roman" w:hAnsi="Times New Roman" w:cs="Times New Roman"/>
                <w:sz w:val="28"/>
                <w:szCs w:val="28"/>
              </w:rPr>
              <w:t>Qalyubia</w:t>
            </w:r>
            <w:proofErr w:type="spellEnd"/>
            <w:r w:rsidR="00924C3E">
              <w:rPr>
                <w:rFonts w:ascii="Times New Roman" w:hAnsi="Times New Roman" w:cs="Times New Roman"/>
                <w:sz w:val="28"/>
                <w:szCs w:val="28"/>
              </w:rPr>
              <w:t>, Egypt.</w:t>
            </w:r>
          </w:p>
        </w:tc>
        <w:tc>
          <w:tcPr>
            <w:tcW w:w="1207" w:type="dxa"/>
            <w:shd w:val="clear" w:color="auto" w:fill="auto"/>
          </w:tcPr>
          <w:p w14:paraId="654B5132" w14:textId="2EB3445F" w:rsidR="008F0E10" w:rsidRPr="00A52D63" w:rsidRDefault="00924C3E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8F0E10" w14:paraId="44000FC6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DEE29CC" w14:textId="715A12C6" w:rsidR="008F0E10" w:rsidRPr="00A52D63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5E6">
              <w:rPr>
                <w:rFonts w:ascii="Times New Roman" w:hAnsi="Times New Roman" w:cs="Times New Roman"/>
                <w:sz w:val="28"/>
                <w:szCs w:val="28"/>
              </w:rPr>
              <w:t xml:space="preserve">The scientific day on the ideal rehabilitation team: A blueprint for excellence, </w:t>
            </w:r>
            <w:proofErr w:type="spellStart"/>
            <w:r w:rsidR="007A35E6">
              <w:rPr>
                <w:rFonts w:ascii="Times New Roman" w:hAnsi="Times New Roman" w:cs="Times New Roman"/>
                <w:sz w:val="28"/>
                <w:szCs w:val="28"/>
              </w:rPr>
              <w:t>Agouza</w:t>
            </w:r>
            <w:proofErr w:type="spellEnd"/>
            <w:r w:rsidR="007A35E6">
              <w:rPr>
                <w:rFonts w:ascii="Times New Roman" w:hAnsi="Times New Roman" w:cs="Times New Roman"/>
                <w:sz w:val="28"/>
                <w:szCs w:val="28"/>
              </w:rPr>
              <w:t xml:space="preserve"> Physical medicine, Rheumatology and Rehabilitation center, </w:t>
            </w:r>
            <w:r w:rsidR="007A35E6">
              <w:rPr>
                <w:rFonts w:ascii="Times New Roman" w:hAnsi="Times New Roman" w:cs="Times New Roman"/>
                <w:sz w:val="28"/>
                <w:szCs w:val="28"/>
              </w:rPr>
              <w:t>Egyptian</w:t>
            </w:r>
            <w:r w:rsidR="007A35E6">
              <w:rPr>
                <w:rFonts w:ascii="Times New Roman" w:hAnsi="Times New Roman" w:cs="Times New Roman"/>
                <w:sz w:val="28"/>
                <w:szCs w:val="28"/>
              </w:rPr>
              <w:t xml:space="preserve"> Orthopedic Association.</w:t>
            </w:r>
          </w:p>
        </w:tc>
        <w:tc>
          <w:tcPr>
            <w:tcW w:w="1207" w:type="dxa"/>
            <w:shd w:val="clear" w:color="auto" w:fill="auto"/>
          </w:tcPr>
          <w:p w14:paraId="04C63C32" w14:textId="3FCA16BC" w:rsidR="008F0E10" w:rsidRPr="00A52D63" w:rsidRDefault="007A35E6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8F0E10" w14:paraId="04A520E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5169EEF4" w14:textId="3FFE29DA" w:rsidR="008F0E10" w:rsidRPr="00A52D63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scientific day of nutrition in rheumatic diseases, </w:t>
            </w:r>
            <w:proofErr w:type="spellStart"/>
            <w:r w:rsidR="00A37601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Department in collaboration with </w:t>
            </w:r>
            <w:proofErr w:type="spellStart"/>
            <w:r w:rsidR="00A37601">
              <w:rPr>
                <w:rFonts w:ascii="Times New Roman" w:hAnsi="Times New Roman" w:cs="Times New Roman"/>
                <w:sz w:val="28"/>
                <w:szCs w:val="28"/>
              </w:rPr>
              <w:t>Qalubeya</w:t>
            </w:r>
            <w:proofErr w:type="spellEnd"/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Clinical nutrition physician Association and clinical nutrition unit </w:t>
            </w:r>
            <w:proofErr w:type="spellStart"/>
            <w:r w:rsidR="00A37601">
              <w:rPr>
                <w:rFonts w:ascii="Times New Roman" w:hAnsi="Times New Roman" w:cs="Times New Roman"/>
                <w:sz w:val="28"/>
                <w:szCs w:val="28"/>
              </w:rPr>
              <w:t>Kafr</w:t>
            </w:r>
            <w:proofErr w:type="spellEnd"/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7601">
              <w:rPr>
                <w:rFonts w:ascii="Times New Roman" w:hAnsi="Times New Roman" w:cs="Times New Roman"/>
                <w:sz w:val="28"/>
                <w:szCs w:val="28"/>
              </w:rPr>
              <w:t>Shokr</w:t>
            </w:r>
            <w:proofErr w:type="spellEnd"/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Specialized Hospital.</w:t>
            </w:r>
          </w:p>
        </w:tc>
        <w:tc>
          <w:tcPr>
            <w:tcW w:w="1207" w:type="dxa"/>
            <w:shd w:val="clear" w:color="auto" w:fill="auto"/>
          </w:tcPr>
          <w:p w14:paraId="6800E02E" w14:textId="3C75C784" w:rsidR="008F0E10" w:rsidRPr="00A52D63" w:rsidRDefault="00A37601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8F0E10" w14:paraId="1DB9B2A4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4DEAF4E3" w14:textId="6BFA38A7" w:rsidR="008F0E10" w:rsidRPr="00A52D63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37601" w:rsidRPr="00A376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Congress of the Egyptian Rheumatology and Musculoskeletal Ultrasound Foundation: Ultrasound as an outcome measure in autoimmune and chronic inflammatory diseases.</w:t>
            </w:r>
          </w:p>
        </w:tc>
        <w:tc>
          <w:tcPr>
            <w:tcW w:w="1207" w:type="dxa"/>
            <w:shd w:val="clear" w:color="auto" w:fill="auto"/>
          </w:tcPr>
          <w:p w14:paraId="49C17531" w14:textId="2AA99545" w:rsidR="008F0E10" w:rsidRPr="00A52D63" w:rsidRDefault="00A37601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A12DA7" w14:paraId="6B89D8E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78070F3F" w14:textId="25B3D55E" w:rsidR="00A12DA7" w:rsidRDefault="00621973" w:rsidP="00A37601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12DA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12DA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12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A37601" w:rsidRPr="00A376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A37601">
              <w:rPr>
                <w:rFonts w:ascii="Times New Roman" w:hAnsi="Times New Roman" w:cs="Times New Roman"/>
                <w:sz w:val="28"/>
                <w:szCs w:val="28"/>
              </w:rPr>
              <w:t xml:space="preserve"> Annual Ain Shams International Rheumatology and Rehabilitation conference, Cairo, Egypt.</w:t>
            </w:r>
          </w:p>
        </w:tc>
        <w:tc>
          <w:tcPr>
            <w:tcW w:w="1207" w:type="dxa"/>
            <w:shd w:val="clear" w:color="auto" w:fill="auto"/>
          </w:tcPr>
          <w:p w14:paraId="41E0E3A4" w14:textId="7546EF5D" w:rsidR="00A12DA7" w:rsidRPr="00A52D63" w:rsidRDefault="00A37601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4411E0" w14:paraId="11E242E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3E5194CF" w14:textId="55ECDF17" w:rsidR="004411E0" w:rsidRPr="00C41702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41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41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41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41702" w:rsidRPr="00C41702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  <w:r w:rsidR="00C41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1702">
              <w:rPr>
                <w:rFonts w:ascii="Times New Roman" w:hAnsi="Times New Roman" w:cs="Times New Roman"/>
                <w:sz w:val="28"/>
                <w:szCs w:val="28"/>
              </w:rPr>
              <w:t>Nailfold</w:t>
            </w:r>
            <w:proofErr w:type="spellEnd"/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1702">
              <w:rPr>
                <w:rFonts w:ascii="Times New Roman" w:hAnsi="Times New Roman" w:cs="Times New Roman"/>
                <w:sz w:val="28"/>
                <w:szCs w:val="28"/>
              </w:rPr>
              <w:t>Capillaroscopy</w:t>
            </w:r>
            <w:proofErr w:type="spellEnd"/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 Workshop in collaboration with 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>Egyptian society of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 microcirculation in rheumatic diseases.</w:t>
            </w:r>
          </w:p>
        </w:tc>
        <w:tc>
          <w:tcPr>
            <w:tcW w:w="1207" w:type="dxa"/>
            <w:shd w:val="clear" w:color="auto" w:fill="auto"/>
          </w:tcPr>
          <w:p w14:paraId="5AC6A62F" w14:textId="6BCB3504" w:rsidR="004411E0" w:rsidRDefault="00C41702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0A2372" w14:paraId="769B0A76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22520276" w14:textId="135200C6" w:rsidR="000A2372" w:rsidRPr="00C41702" w:rsidRDefault="00621973" w:rsidP="00C41702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A23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A23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C41702" w:rsidRPr="00C41702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musculoskeletal ultrasound workshop of wrist and 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>shoulder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 joints (trainee) on the side of the 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41702" w:rsidRPr="00C417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 Annual medical conference of </w:t>
            </w:r>
            <w:proofErr w:type="spellStart"/>
            <w:r w:rsidR="00C41702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C41702"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Medicine, Al-</w:t>
            </w:r>
            <w:proofErr w:type="spellStart"/>
            <w:r w:rsidR="00C41702">
              <w:rPr>
                <w:rFonts w:ascii="Times New Roman" w:hAnsi="Times New Roman" w:cs="Times New Roman"/>
                <w:sz w:val="28"/>
                <w:szCs w:val="28"/>
              </w:rPr>
              <w:t>Qalyubia</w:t>
            </w:r>
            <w:proofErr w:type="spellEnd"/>
            <w:r w:rsidR="00C41702">
              <w:rPr>
                <w:rFonts w:ascii="Times New Roman" w:hAnsi="Times New Roman" w:cs="Times New Roman"/>
                <w:sz w:val="28"/>
                <w:szCs w:val="28"/>
              </w:rPr>
              <w:t>, Egypt.</w:t>
            </w:r>
          </w:p>
        </w:tc>
        <w:tc>
          <w:tcPr>
            <w:tcW w:w="1207" w:type="dxa"/>
            <w:shd w:val="clear" w:color="auto" w:fill="auto"/>
          </w:tcPr>
          <w:p w14:paraId="3F3530B9" w14:textId="23416168" w:rsidR="000A2372" w:rsidRDefault="00C41702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F0387B" w14:paraId="7BBB702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7CAD7FAD" w14:textId="12072736" w:rsidR="00F0387B" w:rsidRDefault="00621973" w:rsidP="007A35E6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207" w:type="dxa"/>
            <w:shd w:val="clear" w:color="auto" w:fill="auto"/>
          </w:tcPr>
          <w:p w14:paraId="27081286" w14:textId="298E6473" w:rsidR="00F0387B" w:rsidRDefault="00C41702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F0387B" w14:paraId="6F54DE82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B129AA9" w14:textId="552DC215" w:rsidR="00F0387B" w:rsidRDefault="00621973" w:rsidP="00924C3E">
            <w:pPr>
              <w:tabs>
                <w:tab w:val="right" w:pos="2520"/>
              </w:tabs>
              <w:ind w:right="26" w:firstLine="18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207" w:type="dxa"/>
            <w:shd w:val="clear" w:color="auto" w:fill="auto"/>
          </w:tcPr>
          <w:p w14:paraId="63C3F32D" w14:textId="3E36052B" w:rsidR="00F0387B" w:rsidRDefault="00C41702" w:rsidP="005A0571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</w:tbl>
    <w:p w14:paraId="6832314D" w14:textId="0196C77A" w:rsidR="0048346C" w:rsidRPr="00750ED9" w:rsidRDefault="0048346C" w:rsidP="00750ED9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346C" w:rsidRPr="00750ED9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4E399" w14:textId="77777777" w:rsidR="007D13C9" w:rsidRDefault="007D13C9">
      <w:r>
        <w:separator/>
      </w:r>
    </w:p>
  </w:endnote>
  <w:endnote w:type="continuationSeparator" w:id="0">
    <w:p w14:paraId="34CB6E27" w14:textId="77777777" w:rsidR="007D13C9" w:rsidRDefault="007D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4272" w14:textId="77777777" w:rsidR="00924C3E" w:rsidRDefault="00924C3E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9AF0067" w14:textId="77777777" w:rsidR="00924C3E" w:rsidRDefault="00924C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B7E32" w14:textId="77777777" w:rsidR="00924C3E" w:rsidRDefault="00924C3E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ED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854066" w14:textId="77777777" w:rsidR="00924C3E" w:rsidRDefault="00924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A374F" w14:textId="77777777" w:rsidR="007D13C9" w:rsidRDefault="007D13C9">
      <w:r>
        <w:separator/>
      </w:r>
    </w:p>
  </w:footnote>
  <w:footnote w:type="continuationSeparator" w:id="0">
    <w:p w14:paraId="181648B6" w14:textId="77777777" w:rsidR="007D13C9" w:rsidRDefault="007D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3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0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3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04"/>
    <w:rsid w:val="0001238F"/>
    <w:rsid w:val="00013DA1"/>
    <w:rsid w:val="000143A5"/>
    <w:rsid w:val="00026069"/>
    <w:rsid w:val="00027B37"/>
    <w:rsid w:val="00031602"/>
    <w:rsid w:val="000440D4"/>
    <w:rsid w:val="00054C4B"/>
    <w:rsid w:val="00061AD8"/>
    <w:rsid w:val="00067F70"/>
    <w:rsid w:val="00093004"/>
    <w:rsid w:val="00094FF9"/>
    <w:rsid w:val="000A2372"/>
    <w:rsid w:val="000D182B"/>
    <w:rsid w:val="000D1F78"/>
    <w:rsid w:val="000E0FDC"/>
    <w:rsid w:val="000E3187"/>
    <w:rsid w:val="001068D6"/>
    <w:rsid w:val="00107007"/>
    <w:rsid w:val="001650DB"/>
    <w:rsid w:val="001719C5"/>
    <w:rsid w:val="001746C5"/>
    <w:rsid w:val="001A0F8D"/>
    <w:rsid w:val="001A7EBF"/>
    <w:rsid w:val="001B5088"/>
    <w:rsid w:val="001B5AEF"/>
    <w:rsid w:val="00202BB8"/>
    <w:rsid w:val="00215B51"/>
    <w:rsid w:val="00223E42"/>
    <w:rsid w:val="00241B9B"/>
    <w:rsid w:val="002428C6"/>
    <w:rsid w:val="00262C5B"/>
    <w:rsid w:val="00265034"/>
    <w:rsid w:val="002736EE"/>
    <w:rsid w:val="00284406"/>
    <w:rsid w:val="00285844"/>
    <w:rsid w:val="0028664A"/>
    <w:rsid w:val="00290D09"/>
    <w:rsid w:val="002953EF"/>
    <w:rsid w:val="002A7AA2"/>
    <w:rsid w:val="002B5FA5"/>
    <w:rsid w:val="002D77CF"/>
    <w:rsid w:val="002E6D45"/>
    <w:rsid w:val="003207B5"/>
    <w:rsid w:val="00323D3D"/>
    <w:rsid w:val="003349E2"/>
    <w:rsid w:val="00354E0B"/>
    <w:rsid w:val="003569F2"/>
    <w:rsid w:val="00361EFD"/>
    <w:rsid w:val="00365B85"/>
    <w:rsid w:val="0037737E"/>
    <w:rsid w:val="00384A94"/>
    <w:rsid w:val="00390681"/>
    <w:rsid w:val="003B1CFE"/>
    <w:rsid w:val="003C0D38"/>
    <w:rsid w:val="003D2FBF"/>
    <w:rsid w:val="003D356E"/>
    <w:rsid w:val="0040221A"/>
    <w:rsid w:val="00404459"/>
    <w:rsid w:val="00440A73"/>
    <w:rsid w:val="004411E0"/>
    <w:rsid w:val="00442E50"/>
    <w:rsid w:val="00461FFC"/>
    <w:rsid w:val="0046486C"/>
    <w:rsid w:val="00473F7B"/>
    <w:rsid w:val="00477EA6"/>
    <w:rsid w:val="00481731"/>
    <w:rsid w:val="0048346C"/>
    <w:rsid w:val="00483FD4"/>
    <w:rsid w:val="00487DA4"/>
    <w:rsid w:val="004A18FD"/>
    <w:rsid w:val="004A1AA0"/>
    <w:rsid w:val="004C6EA9"/>
    <w:rsid w:val="004E29B5"/>
    <w:rsid w:val="004F1552"/>
    <w:rsid w:val="004F2E68"/>
    <w:rsid w:val="004F3DFA"/>
    <w:rsid w:val="005033CE"/>
    <w:rsid w:val="00517A7C"/>
    <w:rsid w:val="0054576D"/>
    <w:rsid w:val="005542B3"/>
    <w:rsid w:val="005559F3"/>
    <w:rsid w:val="00580390"/>
    <w:rsid w:val="0058696B"/>
    <w:rsid w:val="00594C35"/>
    <w:rsid w:val="005A0571"/>
    <w:rsid w:val="005B11AD"/>
    <w:rsid w:val="005C09B1"/>
    <w:rsid w:val="005C5AEC"/>
    <w:rsid w:val="005D30BC"/>
    <w:rsid w:val="005E4FFD"/>
    <w:rsid w:val="00621973"/>
    <w:rsid w:val="006314C1"/>
    <w:rsid w:val="00631EF0"/>
    <w:rsid w:val="00640189"/>
    <w:rsid w:val="0064238D"/>
    <w:rsid w:val="00647F44"/>
    <w:rsid w:val="006619A1"/>
    <w:rsid w:val="006632E9"/>
    <w:rsid w:val="0066583D"/>
    <w:rsid w:val="00665AA2"/>
    <w:rsid w:val="006702E6"/>
    <w:rsid w:val="0068510C"/>
    <w:rsid w:val="00686E9B"/>
    <w:rsid w:val="006E43F9"/>
    <w:rsid w:val="0071048A"/>
    <w:rsid w:val="00714166"/>
    <w:rsid w:val="00716ADE"/>
    <w:rsid w:val="00734678"/>
    <w:rsid w:val="00736568"/>
    <w:rsid w:val="00750ED9"/>
    <w:rsid w:val="007857CB"/>
    <w:rsid w:val="00787EEA"/>
    <w:rsid w:val="0079392A"/>
    <w:rsid w:val="007A35E6"/>
    <w:rsid w:val="007B3DFF"/>
    <w:rsid w:val="007C130E"/>
    <w:rsid w:val="007C3DCC"/>
    <w:rsid w:val="007D13C9"/>
    <w:rsid w:val="007E3135"/>
    <w:rsid w:val="008151EC"/>
    <w:rsid w:val="008257DF"/>
    <w:rsid w:val="00831148"/>
    <w:rsid w:val="00831C49"/>
    <w:rsid w:val="00836C74"/>
    <w:rsid w:val="00861901"/>
    <w:rsid w:val="00863899"/>
    <w:rsid w:val="00873C61"/>
    <w:rsid w:val="008806FA"/>
    <w:rsid w:val="008A4A9F"/>
    <w:rsid w:val="008C4CE8"/>
    <w:rsid w:val="008F0E10"/>
    <w:rsid w:val="009010E5"/>
    <w:rsid w:val="00904F6C"/>
    <w:rsid w:val="00911443"/>
    <w:rsid w:val="009121D2"/>
    <w:rsid w:val="00915382"/>
    <w:rsid w:val="00915FBF"/>
    <w:rsid w:val="009226AE"/>
    <w:rsid w:val="009233F8"/>
    <w:rsid w:val="00924C3E"/>
    <w:rsid w:val="00935F90"/>
    <w:rsid w:val="00940B15"/>
    <w:rsid w:val="00947072"/>
    <w:rsid w:val="00950E74"/>
    <w:rsid w:val="00970369"/>
    <w:rsid w:val="00982F0C"/>
    <w:rsid w:val="009A1D85"/>
    <w:rsid w:val="009D0ED4"/>
    <w:rsid w:val="009D5622"/>
    <w:rsid w:val="009D572D"/>
    <w:rsid w:val="009E76A4"/>
    <w:rsid w:val="009F722A"/>
    <w:rsid w:val="00A07375"/>
    <w:rsid w:val="00A12DA7"/>
    <w:rsid w:val="00A206D3"/>
    <w:rsid w:val="00A37601"/>
    <w:rsid w:val="00A52D63"/>
    <w:rsid w:val="00A745B0"/>
    <w:rsid w:val="00A76C36"/>
    <w:rsid w:val="00A93B35"/>
    <w:rsid w:val="00AA7FE6"/>
    <w:rsid w:val="00AB3453"/>
    <w:rsid w:val="00AB6D64"/>
    <w:rsid w:val="00AC0485"/>
    <w:rsid w:val="00AE45B7"/>
    <w:rsid w:val="00B11021"/>
    <w:rsid w:val="00B17E1D"/>
    <w:rsid w:val="00B30497"/>
    <w:rsid w:val="00B512A8"/>
    <w:rsid w:val="00B5351A"/>
    <w:rsid w:val="00B574D9"/>
    <w:rsid w:val="00B65474"/>
    <w:rsid w:val="00B70AF6"/>
    <w:rsid w:val="00B73BE4"/>
    <w:rsid w:val="00B76372"/>
    <w:rsid w:val="00B80BAC"/>
    <w:rsid w:val="00B82778"/>
    <w:rsid w:val="00B82F15"/>
    <w:rsid w:val="00B910F0"/>
    <w:rsid w:val="00BA1166"/>
    <w:rsid w:val="00BC182A"/>
    <w:rsid w:val="00BD38E0"/>
    <w:rsid w:val="00BD4DF6"/>
    <w:rsid w:val="00BF6B29"/>
    <w:rsid w:val="00C07B51"/>
    <w:rsid w:val="00C12A96"/>
    <w:rsid w:val="00C24CCC"/>
    <w:rsid w:val="00C41702"/>
    <w:rsid w:val="00C422F0"/>
    <w:rsid w:val="00C4437B"/>
    <w:rsid w:val="00C51685"/>
    <w:rsid w:val="00C5388F"/>
    <w:rsid w:val="00C55FFE"/>
    <w:rsid w:val="00C72076"/>
    <w:rsid w:val="00C73786"/>
    <w:rsid w:val="00C80D9F"/>
    <w:rsid w:val="00C822EC"/>
    <w:rsid w:val="00CA1D8A"/>
    <w:rsid w:val="00CA35E1"/>
    <w:rsid w:val="00CA67BE"/>
    <w:rsid w:val="00CB321C"/>
    <w:rsid w:val="00CB4C58"/>
    <w:rsid w:val="00CC0588"/>
    <w:rsid w:val="00CC20D9"/>
    <w:rsid w:val="00CD23AF"/>
    <w:rsid w:val="00CE38DD"/>
    <w:rsid w:val="00CF15BD"/>
    <w:rsid w:val="00D054AC"/>
    <w:rsid w:val="00D2792E"/>
    <w:rsid w:val="00D27EE2"/>
    <w:rsid w:val="00D315FF"/>
    <w:rsid w:val="00D31EB3"/>
    <w:rsid w:val="00D503DD"/>
    <w:rsid w:val="00D545AC"/>
    <w:rsid w:val="00D6111F"/>
    <w:rsid w:val="00D6421C"/>
    <w:rsid w:val="00D82805"/>
    <w:rsid w:val="00DA2C04"/>
    <w:rsid w:val="00DA6720"/>
    <w:rsid w:val="00DD07C0"/>
    <w:rsid w:val="00DD1C5B"/>
    <w:rsid w:val="00DD2424"/>
    <w:rsid w:val="00DD4B34"/>
    <w:rsid w:val="00DE1264"/>
    <w:rsid w:val="00DE7DAD"/>
    <w:rsid w:val="00E0412F"/>
    <w:rsid w:val="00E142D0"/>
    <w:rsid w:val="00E1768D"/>
    <w:rsid w:val="00E17E90"/>
    <w:rsid w:val="00E22618"/>
    <w:rsid w:val="00E453FB"/>
    <w:rsid w:val="00E45CA0"/>
    <w:rsid w:val="00E46D83"/>
    <w:rsid w:val="00E8157C"/>
    <w:rsid w:val="00E92D30"/>
    <w:rsid w:val="00EA40C7"/>
    <w:rsid w:val="00EB0790"/>
    <w:rsid w:val="00EC3688"/>
    <w:rsid w:val="00ED4C20"/>
    <w:rsid w:val="00EF0F5B"/>
    <w:rsid w:val="00F0285B"/>
    <w:rsid w:val="00F0387B"/>
    <w:rsid w:val="00F0422B"/>
    <w:rsid w:val="00F173E0"/>
    <w:rsid w:val="00F4387A"/>
    <w:rsid w:val="00F572EF"/>
    <w:rsid w:val="00F6127B"/>
    <w:rsid w:val="00F67860"/>
    <w:rsid w:val="00F77F94"/>
    <w:rsid w:val="00F80590"/>
    <w:rsid w:val="00FA5EF1"/>
    <w:rsid w:val="00FA74AD"/>
    <w:rsid w:val="00FC13A0"/>
    <w:rsid w:val="00FC1D7E"/>
    <w:rsid w:val="00FC2781"/>
    <w:rsid w:val="00FC67E6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5AE2"/>
  <w15:chartTrackingRefBased/>
  <w15:docId w15:val="{CE039EEB-DA76-C945-A6AB-4BF7EE5B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en-GB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C6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3885</CharactersWithSpaces>
  <SharedDoc>false</SharedDoc>
  <HLinks>
    <vt:vector size="12" baseType="variant">
      <vt:variant>
        <vt:i4>2818072</vt:i4>
      </vt:variant>
      <vt:variant>
        <vt:i4>3</vt:i4>
      </vt:variant>
      <vt:variant>
        <vt:i4>0</vt:i4>
      </vt:variant>
      <vt:variant>
        <vt:i4>5</vt:i4>
      </vt:variant>
      <vt:variant>
        <vt:lpwstr>mailto:asmaa.1993.af@gmail.com</vt:lpwstr>
      </vt:variant>
      <vt:variant>
        <vt:lpwstr/>
      </vt:variant>
      <vt:variant>
        <vt:i4>4784176</vt:i4>
      </vt:variant>
      <vt:variant>
        <vt:i4>0</vt:i4>
      </vt:variant>
      <vt:variant>
        <vt:i4>0</vt:i4>
      </vt:variant>
      <vt:variant>
        <vt:i4>5</vt:i4>
      </vt:variant>
      <vt:variant>
        <vt:lpwstr>mailto:asmaa.fathy@fmed.bu.edu.eg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Microsoft account</cp:lastModifiedBy>
  <cp:revision>27</cp:revision>
  <cp:lastPrinted>2020-11-18T23:33:00Z</cp:lastPrinted>
  <dcterms:created xsi:type="dcterms:W3CDTF">2025-07-25T18:13:00Z</dcterms:created>
  <dcterms:modified xsi:type="dcterms:W3CDTF">2025-08-19T15:26:00Z</dcterms:modified>
</cp:coreProperties>
</file>